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7AD7" w:rsidRPr="006E6185" w:rsidRDefault="008A7AD7" w:rsidP="007D15AB">
      <w:pPr>
        <w:pStyle w:val="Title"/>
        <w:rPr>
          <w:b/>
        </w:rPr>
      </w:pPr>
      <w:r w:rsidRPr="006E6185">
        <w:rPr>
          <w:b/>
        </w:rPr>
        <w:t>ORDINANCE NO. __</w:t>
      </w:r>
      <w:r>
        <w:rPr>
          <w:b/>
          <w:u w:val="single"/>
        </w:rPr>
        <w:t>11-3997</w:t>
      </w:r>
      <w:r w:rsidRPr="006E6185">
        <w:rPr>
          <w:b/>
        </w:rPr>
        <w:t>_________</w:t>
      </w:r>
    </w:p>
    <w:p w:rsidR="008A7AD7" w:rsidRPr="006E6185" w:rsidRDefault="008A7AD7" w:rsidP="007D15AB">
      <w:pPr>
        <w:pStyle w:val="Title"/>
        <w:rPr>
          <w:b/>
        </w:rPr>
      </w:pPr>
      <w:r w:rsidRPr="006E6185">
        <w:rPr>
          <w:b/>
        </w:rPr>
        <w:t xml:space="preserve">Date Passed: </w:t>
      </w:r>
      <w:r>
        <w:rPr>
          <w:b/>
        </w:rPr>
        <w:t>January 10, 2011</w:t>
      </w:r>
      <w:r w:rsidRPr="006E6185">
        <w:rPr>
          <w:b/>
        </w:rPr>
        <w:t xml:space="preserve"> </w:t>
      </w:r>
    </w:p>
    <w:p w:rsidR="008A7AD7" w:rsidRPr="006E6185" w:rsidRDefault="008A7AD7" w:rsidP="007D15AB">
      <w:pPr>
        <w:jc w:val="center"/>
        <w:rPr>
          <w:b/>
          <w:bCs w:val="0"/>
        </w:rPr>
      </w:pPr>
    </w:p>
    <w:p w:rsidR="008A7AD7" w:rsidRDefault="008A7AD7" w:rsidP="007D15AB">
      <w:pPr>
        <w:jc w:val="center"/>
        <w:rPr>
          <w:b/>
        </w:rPr>
      </w:pPr>
      <w:r>
        <w:rPr>
          <w:b/>
        </w:rPr>
        <w:t xml:space="preserve">AN </w:t>
      </w:r>
      <w:r w:rsidRPr="00BB5B31">
        <w:rPr>
          <w:b/>
        </w:rPr>
        <w:t xml:space="preserve">ORDINANCE </w:t>
      </w:r>
    </w:p>
    <w:p w:rsidR="008A7AD7" w:rsidRDefault="008A7AD7" w:rsidP="007D15AB">
      <w:pPr>
        <w:jc w:val="center"/>
        <w:rPr>
          <w:b/>
        </w:rPr>
      </w:pPr>
      <w:r>
        <w:rPr>
          <w:b/>
        </w:rPr>
        <w:t>APPROVING AN AMENDMENT OF ANNEXATION AGREEMENT</w:t>
      </w:r>
    </w:p>
    <w:p w:rsidR="008A7AD7" w:rsidRPr="00BB5B31" w:rsidRDefault="008A7AD7" w:rsidP="007D15AB">
      <w:pPr>
        <w:jc w:val="center"/>
        <w:rPr>
          <w:b/>
        </w:rPr>
      </w:pPr>
      <w:r>
        <w:rPr>
          <w:b/>
        </w:rPr>
        <w:t>(CENTERPOINT)</w:t>
      </w:r>
    </w:p>
    <w:p w:rsidR="008A7AD7" w:rsidRPr="006E6185" w:rsidRDefault="008A7AD7" w:rsidP="007D15AB">
      <w:pPr>
        <w:jc w:val="center"/>
      </w:pPr>
    </w:p>
    <w:p w:rsidR="008A7AD7" w:rsidRPr="006E6185" w:rsidRDefault="008A7AD7" w:rsidP="007D15AB">
      <w:r w:rsidRPr="006E6185">
        <w:tab/>
      </w:r>
      <w:r w:rsidRPr="006E6185">
        <w:rPr>
          <w:b/>
          <w:bCs w:val="0"/>
        </w:rPr>
        <w:t>WHEREAS</w:t>
      </w:r>
      <w:r w:rsidRPr="006E6185">
        <w:t xml:space="preserve">, the City of Rochelle is a body politic and corporate, organized and existing pursuant to the Illinois Municipal Code, 65 ILCS 5/1-1-1, </w:t>
      </w:r>
      <w:r w:rsidRPr="006E6185">
        <w:rPr>
          <w:iCs/>
        </w:rPr>
        <w:t>et. seq.</w:t>
      </w:r>
      <w:r w:rsidRPr="006E6185">
        <w:t>; and</w:t>
      </w:r>
    </w:p>
    <w:p w:rsidR="008A7AD7" w:rsidRPr="006E6185" w:rsidRDefault="008A7AD7" w:rsidP="007D15AB">
      <w:r>
        <w:tab/>
      </w:r>
    </w:p>
    <w:p w:rsidR="008A7AD7" w:rsidRDefault="008A7AD7" w:rsidP="00F039DF">
      <w:pPr>
        <w:pStyle w:val="bodydouble"/>
        <w:jc w:val="left"/>
      </w:pPr>
      <w:r w:rsidRPr="00786B81">
        <w:rPr>
          <w:b/>
        </w:rPr>
        <w:t>WHEREAS</w:t>
      </w:r>
      <w:r>
        <w:t>, the City and Richard H. Kennay, Doris J. Kennay, and Centerpoint Rochelle, LLC, entered into an Annexation Agreement related to 366.47 acres located north of Route 38 West dated April 14, 2003, which was recorded in the office of the Recorder of Ogle County, Illinois, on May 20, 2003, as document number 0308980 (hereinafter referred to as the “Annexation Agreement”); and</w:t>
      </w:r>
    </w:p>
    <w:p w:rsidR="008A7AD7" w:rsidRDefault="008A7AD7" w:rsidP="00F039DF">
      <w:pPr>
        <w:pStyle w:val="bodydouble"/>
        <w:jc w:val="left"/>
      </w:pPr>
      <w:r>
        <w:rPr>
          <w:b/>
        </w:rPr>
        <w:t xml:space="preserve">WHEREAS, </w:t>
      </w:r>
      <w:r>
        <w:t>the Subject Property referred to in the Annexation Agreement was subsequently annexed into the City and was zoned I-1; and</w:t>
      </w:r>
    </w:p>
    <w:p w:rsidR="008A7AD7" w:rsidRDefault="008A7AD7" w:rsidP="00F039DF">
      <w:pPr>
        <w:pStyle w:val="bodydouble"/>
        <w:jc w:val="left"/>
      </w:pPr>
      <w:r>
        <w:rPr>
          <w:b/>
        </w:rPr>
        <w:t xml:space="preserve">WHEREAS, </w:t>
      </w:r>
      <w:r>
        <w:t>by ordinance adopted December 27, 2010, the City Council modified the zoning of the Subject Property to I-2; and</w:t>
      </w:r>
    </w:p>
    <w:p w:rsidR="008A7AD7" w:rsidRDefault="008A7AD7" w:rsidP="00F039DF">
      <w:pPr>
        <w:pStyle w:val="bodydouble"/>
        <w:jc w:val="left"/>
      </w:pPr>
      <w:r>
        <w:rPr>
          <w:b/>
        </w:rPr>
        <w:t xml:space="preserve">WHEREAS, </w:t>
      </w:r>
      <w:r>
        <w:t>Rochelle Development Joint Venture, LLC, Rochelle Development Lot 1, LLC, and Centerpoint Intermodal Center Rochelle Property Owners Association are now the owners of all right, title and interest in the Subject Property referred to in the Annexation Agreement, which remains subject to the Annexation Agreement; and</w:t>
      </w:r>
    </w:p>
    <w:p w:rsidR="008A7AD7" w:rsidRPr="00D478FB" w:rsidRDefault="008A7AD7" w:rsidP="00F039DF">
      <w:pPr>
        <w:pStyle w:val="bodydouble"/>
        <w:jc w:val="left"/>
      </w:pPr>
      <w:r>
        <w:rPr>
          <w:b/>
        </w:rPr>
        <w:t xml:space="preserve">WHEREAS, </w:t>
      </w:r>
      <w:r>
        <w:t>the parties wish to amend the Annexation Agreement in certain particulars, as set forth in the Amendment of Annexation Agreement presented to the City Council; and</w:t>
      </w:r>
    </w:p>
    <w:p w:rsidR="008A7AD7" w:rsidRDefault="008A7AD7" w:rsidP="00F039DF">
      <w:pPr>
        <w:pStyle w:val="bodydouble"/>
        <w:jc w:val="left"/>
      </w:pPr>
      <w:r w:rsidRPr="00786B81">
        <w:rPr>
          <w:b/>
        </w:rPr>
        <w:t>WHEREAS</w:t>
      </w:r>
      <w:r>
        <w:t>, upon proper notice, the Mayor and City Council held a public hearing on the Amendment of Annexation Agreement</w:t>
      </w:r>
      <w:r w:rsidRPr="00A53BEE">
        <w:t xml:space="preserve"> </w:t>
      </w:r>
      <w:r>
        <w:t>on January 10, 2011; and</w:t>
      </w:r>
    </w:p>
    <w:p w:rsidR="008A7AD7" w:rsidRPr="00DA5087" w:rsidRDefault="008A7AD7" w:rsidP="00F039DF">
      <w:pPr>
        <w:pStyle w:val="bodydouble"/>
        <w:jc w:val="left"/>
      </w:pPr>
      <w:r>
        <w:rPr>
          <w:b/>
        </w:rPr>
        <w:t xml:space="preserve">WHEREAS, </w:t>
      </w:r>
      <w:r>
        <w:t>the City Council finds that all legal requirements have been met, and that the Amendment of Annexation Agreement is in the best interests of the City and should be approved;</w:t>
      </w:r>
    </w:p>
    <w:p w:rsidR="008A7AD7" w:rsidRDefault="008A7AD7" w:rsidP="0080002A">
      <w:r w:rsidRPr="006E6185">
        <w:tab/>
      </w:r>
      <w:r w:rsidRPr="006E6185">
        <w:rPr>
          <w:b/>
          <w:bCs w:val="0"/>
        </w:rPr>
        <w:t>NOW THEREFORE</w:t>
      </w:r>
      <w:r>
        <w:rPr>
          <w:b/>
          <w:bCs w:val="0"/>
        </w:rPr>
        <w:t xml:space="preserve"> </w:t>
      </w:r>
      <w:r w:rsidRPr="00A53BEE">
        <w:rPr>
          <w:b/>
          <w:bCs w:val="0"/>
        </w:rPr>
        <w:t>BE IT ORDAINED</w:t>
      </w:r>
      <w:r w:rsidRPr="00A53BEE">
        <w:rPr>
          <w:bCs w:val="0"/>
        </w:rPr>
        <w:t xml:space="preserve"> </w:t>
      </w:r>
      <w:r>
        <w:rPr>
          <w:bCs w:val="0"/>
        </w:rPr>
        <w:t xml:space="preserve">by the Mayor and City Council of the City of </w:t>
      </w:r>
      <w:smartTag w:uri="urn:schemas-microsoft-com:office:smarttags" w:element="City">
        <w:r>
          <w:rPr>
            <w:bCs w:val="0"/>
          </w:rPr>
          <w:t>Rochelle</w:t>
        </w:r>
      </w:smartTag>
      <w:r>
        <w:rPr>
          <w:bCs w:val="0"/>
        </w:rPr>
        <w:t xml:space="preserve">, </w:t>
      </w:r>
      <w:smartTag w:uri="urn:schemas-microsoft-com:office:smarttags" w:element="place">
        <w:smartTag w:uri="urn:schemas-microsoft-com:office:smarttags" w:element="City">
          <w:r>
            <w:rPr>
              <w:bCs w:val="0"/>
            </w:rPr>
            <w:t>Ogle County</w:t>
          </w:r>
        </w:smartTag>
        <w:r>
          <w:rPr>
            <w:bCs w:val="0"/>
          </w:rPr>
          <w:t xml:space="preserve">, </w:t>
        </w:r>
        <w:smartTag w:uri="urn:schemas-microsoft-com:office:smarttags" w:element="State">
          <w:r>
            <w:rPr>
              <w:bCs w:val="0"/>
            </w:rPr>
            <w:t>Illinois</w:t>
          </w:r>
        </w:smartTag>
      </w:smartTag>
      <w:r w:rsidRPr="006E6185">
        <w:t>, as follows:</w:t>
      </w:r>
    </w:p>
    <w:p w:rsidR="008A7AD7" w:rsidRDefault="008A7AD7" w:rsidP="0080002A"/>
    <w:p w:rsidR="008A7AD7" w:rsidRDefault="008A7AD7" w:rsidP="00A53BEE">
      <w:pPr>
        <w:tabs>
          <w:tab w:val="left" w:pos="1800"/>
        </w:tabs>
        <w:ind w:left="720" w:hanging="720"/>
        <w:rPr>
          <w:bCs w:val="0"/>
          <w:iCs/>
        </w:rPr>
      </w:pPr>
      <w:r>
        <w:tab/>
      </w:r>
      <w:r>
        <w:rPr>
          <w:u w:val="single"/>
        </w:rPr>
        <w:t>Section 1.</w:t>
      </w:r>
      <w:r>
        <w:tab/>
      </w:r>
      <w:r>
        <w:rPr>
          <w:bCs w:val="0"/>
          <w:iCs/>
        </w:rPr>
        <w:t xml:space="preserve">The proposed Amendment of Annexation Agreement between the City of </w:t>
      </w:r>
      <w:smartTag w:uri="urn:schemas-microsoft-com:office:smarttags" w:element="City">
        <w:r>
          <w:rPr>
            <w:bCs w:val="0"/>
            <w:iCs/>
          </w:rPr>
          <w:t>Rochelle</w:t>
        </w:r>
      </w:smartTag>
      <w:r>
        <w:rPr>
          <w:bCs w:val="0"/>
          <w:iCs/>
        </w:rPr>
        <w:t xml:space="preserve"> and Rochelle Development Joint Venture, LLC, Rochelle Development Lot 1, LLC, and </w:t>
      </w:r>
      <w:smartTag w:uri="urn:schemas-microsoft-com:office:smarttags" w:element="place">
        <w:smartTag w:uri="urn:schemas-microsoft-com:office:smarttags" w:element="PlaceName">
          <w:r>
            <w:rPr>
              <w:bCs w:val="0"/>
              <w:iCs/>
            </w:rPr>
            <w:t>Centerpoint</w:t>
          </w:r>
        </w:smartTag>
        <w:r>
          <w:rPr>
            <w:bCs w:val="0"/>
            <w:iCs/>
          </w:rPr>
          <w:t xml:space="preserve"> </w:t>
        </w:r>
        <w:smartTag w:uri="urn:schemas-microsoft-com:office:smarttags" w:element="PlaceName">
          <w:r>
            <w:rPr>
              <w:bCs w:val="0"/>
              <w:iCs/>
            </w:rPr>
            <w:t>Intermodal</w:t>
          </w:r>
        </w:smartTag>
        <w:r>
          <w:rPr>
            <w:bCs w:val="0"/>
            <w:iCs/>
          </w:rPr>
          <w:t xml:space="preserve"> </w:t>
        </w:r>
        <w:smartTag w:uri="urn:schemas-microsoft-com:office:smarttags" w:element="PlaceType">
          <w:r>
            <w:rPr>
              <w:bCs w:val="0"/>
              <w:iCs/>
            </w:rPr>
            <w:t>Center</w:t>
          </w:r>
        </w:smartTag>
      </w:smartTag>
      <w:r>
        <w:rPr>
          <w:bCs w:val="0"/>
          <w:iCs/>
        </w:rPr>
        <w:t xml:space="preserve"> for Rochelle Property Owners Association, as presented to the City Council, is hereby approved.</w:t>
      </w:r>
    </w:p>
    <w:p w:rsidR="008A7AD7" w:rsidRDefault="008A7AD7" w:rsidP="00A53BEE">
      <w:pPr>
        <w:ind w:left="720" w:hanging="720"/>
        <w:rPr>
          <w:bCs w:val="0"/>
          <w:iCs/>
        </w:rPr>
      </w:pPr>
    </w:p>
    <w:p w:rsidR="008A7AD7" w:rsidRPr="0080002A" w:rsidRDefault="008A7AD7" w:rsidP="00A53BEE">
      <w:pPr>
        <w:tabs>
          <w:tab w:val="left" w:pos="1800"/>
        </w:tabs>
        <w:ind w:left="720" w:hanging="720"/>
      </w:pPr>
      <w:r>
        <w:rPr>
          <w:bCs w:val="0"/>
          <w:iCs/>
        </w:rPr>
        <w:tab/>
      </w:r>
      <w:r>
        <w:rPr>
          <w:bCs w:val="0"/>
          <w:iCs/>
          <w:u w:val="single"/>
        </w:rPr>
        <w:t>Section 2.</w:t>
      </w:r>
      <w:r>
        <w:rPr>
          <w:bCs w:val="0"/>
          <w:iCs/>
        </w:rPr>
        <w:tab/>
        <w:t>The City Manager is authorized to execute the Amendment of Annexation Agreement in substantially the same form, on behalf of the City and to thereafter record it in the Office of the Ogle County Recorder.</w:t>
      </w:r>
    </w:p>
    <w:p w:rsidR="008A7AD7" w:rsidRPr="006E6185" w:rsidRDefault="008A7AD7" w:rsidP="00A53BEE">
      <w:pPr>
        <w:tabs>
          <w:tab w:val="left" w:pos="1800"/>
        </w:tabs>
        <w:rPr>
          <w:b/>
          <w:bCs w:val="0"/>
          <w:i/>
          <w:iCs/>
        </w:rPr>
      </w:pPr>
    </w:p>
    <w:p w:rsidR="008A7AD7" w:rsidRPr="006E6185" w:rsidRDefault="008A7AD7" w:rsidP="007D15AB">
      <w:pPr>
        <w:rPr>
          <w:bCs w:val="0"/>
        </w:rPr>
      </w:pPr>
      <w:r w:rsidRPr="006E6185">
        <w:tab/>
      </w:r>
      <w:r w:rsidRPr="006E6185">
        <w:rPr>
          <w:bCs w:val="0"/>
        </w:rPr>
        <w:t>This ordinance shall become effective after its passage, approval and publication as provided by law.</w:t>
      </w:r>
    </w:p>
    <w:p w:rsidR="008A7AD7" w:rsidRPr="006E6185" w:rsidRDefault="008A7AD7" w:rsidP="007D15AB">
      <w:pPr>
        <w:rPr>
          <w:bCs w:val="0"/>
        </w:rPr>
      </w:pPr>
    </w:p>
    <w:p w:rsidR="008A7AD7" w:rsidRPr="006E6185" w:rsidRDefault="008A7AD7" w:rsidP="007D15AB">
      <w:pPr>
        <w:rPr>
          <w:bCs w:val="0"/>
        </w:rPr>
      </w:pPr>
      <w:r w:rsidRPr="006E6185">
        <w:rPr>
          <w:bCs w:val="0"/>
        </w:rPr>
        <w:t xml:space="preserve">PASSED AND APPROVED this </w:t>
      </w:r>
      <w:r>
        <w:rPr>
          <w:bCs w:val="0"/>
        </w:rPr>
        <w:t xml:space="preserve"> 10</w:t>
      </w:r>
      <w:r w:rsidRPr="00DA5087">
        <w:rPr>
          <w:bCs w:val="0"/>
          <w:vertAlign w:val="superscript"/>
        </w:rPr>
        <w:t>th</w:t>
      </w:r>
      <w:r>
        <w:rPr>
          <w:bCs w:val="0"/>
        </w:rPr>
        <w:t xml:space="preserve"> </w:t>
      </w:r>
      <w:r w:rsidRPr="006E6185">
        <w:rPr>
          <w:bCs w:val="0"/>
        </w:rPr>
        <w:t xml:space="preserve">day of </w:t>
      </w:r>
      <w:r>
        <w:rPr>
          <w:bCs w:val="0"/>
        </w:rPr>
        <w:t>January</w:t>
      </w:r>
      <w:r w:rsidRPr="006E6185">
        <w:rPr>
          <w:bCs w:val="0"/>
        </w:rPr>
        <w:t>, 201</w:t>
      </w:r>
      <w:r>
        <w:rPr>
          <w:bCs w:val="0"/>
        </w:rPr>
        <w:t>1</w:t>
      </w:r>
      <w:r w:rsidRPr="006E6185">
        <w:rPr>
          <w:bCs w:val="0"/>
        </w:rPr>
        <w:t>.</w:t>
      </w:r>
    </w:p>
    <w:p w:rsidR="008A7AD7" w:rsidRPr="006E6185" w:rsidRDefault="008A7AD7" w:rsidP="007D15AB">
      <w:pPr>
        <w:rPr>
          <w:bCs w:val="0"/>
        </w:rPr>
      </w:pPr>
    </w:p>
    <w:p w:rsidR="008A7AD7" w:rsidRPr="006E6185" w:rsidRDefault="008A7AD7" w:rsidP="007D15AB">
      <w:pPr>
        <w:rPr>
          <w:bCs w:val="0"/>
        </w:rPr>
      </w:pPr>
      <w:r w:rsidRPr="006E6185">
        <w:rPr>
          <w:bCs w:val="0"/>
        </w:rPr>
        <w:tab/>
        <w:t>Ayes:__</w:t>
      </w:r>
      <w:r>
        <w:rPr>
          <w:bCs w:val="0"/>
          <w:u w:val="single"/>
        </w:rPr>
        <w:t>7</w:t>
      </w:r>
      <w:r w:rsidRPr="006E6185">
        <w:rPr>
          <w:bCs w:val="0"/>
        </w:rPr>
        <w:t>___       Nays: _</w:t>
      </w:r>
      <w:r>
        <w:rPr>
          <w:bCs w:val="0"/>
          <w:u w:val="single"/>
        </w:rPr>
        <w:t>0</w:t>
      </w:r>
      <w:r w:rsidRPr="006E6185">
        <w:rPr>
          <w:bCs w:val="0"/>
        </w:rPr>
        <w:t>___</w:t>
      </w:r>
      <w:r w:rsidRPr="006E6185">
        <w:rPr>
          <w:bCs w:val="0"/>
        </w:rPr>
        <w:tab/>
        <w:t>Abstain:__</w:t>
      </w:r>
      <w:r>
        <w:rPr>
          <w:bCs w:val="0"/>
          <w:u w:val="single"/>
        </w:rPr>
        <w:t>0</w:t>
      </w:r>
      <w:r w:rsidRPr="006E6185">
        <w:rPr>
          <w:bCs w:val="0"/>
        </w:rPr>
        <w:t>___</w:t>
      </w:r>
    </w:p>
    <w:p w:rsidR="008A7AD7" w:rsidRPr="006E6185" w:rsidRDefault="008A7AD7" w:rsidP="007D15AB">
      <w:pPr>
        <w:rPr>
          <w:bCs w:val="0"/>
        </w:rPr>
      </w:pPr>
    </w:p>
    <w:p w:rsidR="008A7AD7" w:rsidRDefault="008A7AD7" w:rsidP="007D15AB">
      <w:pPr>
        <w:rPr>
          <w:bCs w:val="0"/>
        </w:rPr>
      </w:pPr>
      <w:r w:rsidRPr="006E6185">
        <w:rPr>
          <w:bCs w:val="0"/>
        </w:rPr>
        <w:tab/>
      </w:r>
      <w:r w:rsidRPr="006E6185">
        <w:rPr>
          <w:bCs w:val="0"/>
        </w:rPr>
        <w:tab/>
      </w:r>
      <w:r w:rsidRPr="006E6185">
        <w:rPr>
          <w:bCs w:val="0"/>
        </w:rPr>
        <w:tab/>
      </w:r>
      <w:r w:rsidRPr="006E6185">
        <w:rPr>
          <w:bCs w:val="0"/>
        </w:rPr>
        <w:tab/>
      </w:r>
      <w:r w:rsidRPr="006E6185">
        <w:rPr>
          <w:bCs w:val="0"/>
        </w:rPr>
        <w:tab/>
      </w:r>
    </w:p>
    <w:p w:rsidR="008A7AD7" w:rsidRPr="006E6185" w:rsidRDefault="008A7AD7" w:rsidP="007D15AB">
      <w:pPr>
        <w:rPr>
          <w:bCs w:val="0"/>
        </w:rPr>
      </w:pP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Pr>
          <w:bCs w:val="0"/>
        </w:rPr>
        <w:tab/>
      </w:r>
      <w:r w:rsidRPr="006E6185">
        <w:rPr>
          <w:bCs w:val="0"/>
        </w:rPr>
        <w:tab/>
        <w:t>___________________________________</w:t>
      </w:r>
    </w:p>
    <w:p w:rsidR="008A7AD7" w:rsidRPr="006E6185" w:rsidRDefault="008A7AD7" w:rsidP="007D15AB">
      <w:pPr>
        <w:rPr>
          <w:bCs w:val="0"/>
        </w:rPr>
      </w:pP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t>Mayor</w:t>
      </w:r>
    </w:p>
    <w:p w:rsidR="008A7AD7" w:rsidRPr="006E6185" w:rsidRDefault="008A7AD7" w:rsidP="007D15AB">
      <w:pPr>
        <w:rPr>
          <w:bCs w:val="0"/>
        </w:rPr>
      </w:pPr>
    </w:p>
    <w:p w:rsidR="008A7AD7" w:rsidRPr="006E6185" w:rsidRDefault="008A7AD7" w:rsidP="007D15AB">
      <w:pPr>
        <w:rPr>
          <w:bCs w:val="0"/>
        </w:rPr>
      </w:pPr>
      <w:r w:rsidRPr="006E6185">
        <w:rPr>
          <w:bCs w:val="0"/>
        </w:rPr>
        <w:tab/>
      </w:r>
      <w:r w:rsidRPr="006E6185">
        <w:rPr>
          <w:bCs w:val="0"/>
        </w:rPr>
        <w:tab/>
      </w:r>
      <w:r w:rsidRPr="006E6185">
        <w:rPr>
          <w:bCs w:val="0"/>
        </w:rPr>
        <w:tab/>
      </w:r>
      <w:r w:rsidRPr="006E6185">
        <w:rPr>
          <w:bCs w:val="0"/>
        </w:rPr>
        <w:tab/>
      </w:r>
      <w:r w:rsidRPr="006E6185">
        <w:rPr>
          <w:bCs w:val="0"/>
        </w:rPr>
        <w:tab/>
        <w:t>Attested:__________________________________</w:t>
      </w:r>
    </w:p>
    <w:p w:rsidR="008A7AD7" w:rsidRPr="006E6185" w:rsidRDefault="008A7AD7" w:rsidP="007D15AB">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r>
      <w:r w:rsidRPr="006E6185">
        <w:rPr>
          <w:bCs w:val="0"/>
        </w:rPr>
        <w:tab/>
        <w:t>City Clerk</w:t>
      </w:r>
    </w:p>
    <w:p w:rsidR="008A7AD7" w:rsidRPr="006E6185" w:rsidRDefault="008A7AD7" w:rsidP="007D15AB"/>
    <w:p w:rsidR="008A7AD7" w:rsidRPr="006E6185" w:rsidRDefault="008A7AD7" w:rsidP="007D15AB"/>
    <w:sectPr w:rsidR="008A7AD7" w:rsidRPr="006E6185" w:rsidSect="00392637">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7AD7" w:rsidRDefault="008A7AD7" w:rsidP="00264531">
      <w:r>
        <w:separator/>
      </w:r>
    </w:p>
  </w:endnote>
  <w:endnote w:type="continuationSeparator" w:id="0">
    <w:p w:rsidR="008A7AD7" w:rsidRDefault="008A7AD7" w:rsidP="0026453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7AD7" w:rsidRDefault="008A7AD7" w:rsidP="00264531">
      <w:r>
        <w:separator/>
      </w:r>
    </w:p>
  </w:footnote>
  <w:footnote w:type="continuationSeparator" w:id="0">
    <w:p w:rsidR="008A7AD7" w:rsidRDefault="008A7AD7" w:rsidP="0026453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01250"/>
    <w:multiLevelType w:val="hybridMultilevel"/>
    <w:tmpl w:val="CCA45220"/>
    <w:lvl w:ilvl="0" w:tplc="225ECC70">
      <w:start w:val="1"/>
      <w:numFmt w:val="decimal"/>
      <w:lvlText w:val="%1."/>
      <w:lvlJc w:val="left"/>
      <w:pPr>
        <w:ind w:left="1080" w:hanging="360"/>
      </w:pPr>
      <w:rPr>
        <w:rFonts w:cs="Times New Roman"/>
        <w:b w:val="0"/>
        <w:i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D15AB"/>
    <w:rsid w:val="00110E5E"/>
    <w:rsid w:val="001778E4"/>
    <w:rsid w:val="00264531"/>
    <w:rsid w:val="00392637"/>
    <w:rsid w:val="004362B0"/>
    <w:rsid w:val="00492541"/>
    <w:rsid w:val="004E3501"/>
    <w:rsid w:val="006E6185"/>
    <w:rsid w:val="00754C66"/>
    <w:rsid w:val="00770E67"/>
    <w:rsid w:val="00786B81"/>
    <w:rsid w:val="007D15AB"/>
    <w:rsid w:val="0080002A"/>
    <w:rsid w:val="008A7AD7"/>
    <w:rsid w:val="008E409A"/>
    <w:rsid w:val="009263FF"/>
    <w:rsid w:val="00936858"/>
    <w:rsid w:val="00A53BEE"/>
    <w:rsid w:val="00AD088D"/>
    <w:rsid w:val="00BB5B31"/>
    <w:rsid w:val="00BB78E4"/>
    <w:rsid w:val="00D478FB"/>
    <w:rsid w:val="00D6182C"/>
    <w:rsid w:val="00DA5087"/>
    <w:rsid w:val="00E5221F"/>
    <w:rsid w:val="00F039DF"/>
    <w:rsid w:val="00F51B5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State"/>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5AB"/>
    <w:rPr>
      <w:rFonts w:eastAsia="Times New Roman"/>
      <w:bCs/>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99"/>
    <w:qFormat/>
    <w:rsid w:val="007D15AB"/>
    <w:pPr>
      <w:jc w:val="center"/>
    </w:pPr>
    <w:rPr>
      <w:bCs w:val="0"/>
    </w:rPr>
  </w:style>
  <w:style w:type="character" w:customStyle="1" w:styleId="TitleChar">
    <w:name w:val="Title Char"/>
    <w:basedOn w:val="DefaultParagraphFont"/>
    <w:link w:val="Title"/>
    <w:uiPriority w:val="99"/>
    <w:locked/>
    <w:rsid w:val="007D15AB"/>
    <w:rPr>
      <w:rFonts w:eastAsia="Times New Roman" w:cs="Times New Roman"/>
      <w:color w:val="auto"/>
      <w:spacing w:val="0"/>
      <w:sz w:val="24"/>
      <w:szCs w:val="24"/>
    </w:rPr>
  </w:style>
  <w:style w:type="paragraph" w:customStyle="1" w:styleId="bodydouble">
    <w:name w:val="bodydouble"/>
    <w:aliases w:val="bd"/>
    <w:basedOn w:val="Normal"/>
    <w:uiPriority w:val="99"/>
    <w:rsid w:val="009263FF"/>
    <w:pPr>
      <w:spacing w:after="240"/>
      <w:ind w:firstLine="720"/>
      <w:jc w:val="both"/>
    </w:pPr>
    <w:rPr>
      <w:bCs w:val="0"/>
    </w:rPr>
  </w:style>
  <w:style w:type="paragraph" w:styleId="ListParagraph">
    <w:name w:val="List Paragraph"/>
    <w:basedOn w:val="Normal"/>
    <w:uiPriority w:val="99"/>
    <w:qFormat/>
    <w:rsid w:val="0080002A"/>
    <w:pPr>
      <w:ind w:left="720"/>
      <w:contextualSpacing/>
    </w:pPr>
  </w:style>
  <w:style w:type="paragraph" w:styleId="Header">
    <w:name w:val="header"/>
    <w:basedOn w:val="Normal"/>
    <w:link w:val="HeaderChar"/>
    <w:uiPriority w:val="99"/>
    <w:semiHidden/>
    <w:rsid w:val="00264531"/>
    <w:pPr>
      <w:tabs>
        <w:tab w:val="center" w:pos="4680"/>
        <w:tab w:val="right" w:pos="9360"/>
      </w:tabs>
    </w:pPr>
  </w:style>
  <w:style w:type="character" w:customStyle="1" w:styleId="HeaderChar">
    <w:name w:val="Header Char"/>
    <w:basedOn w:val="DefaultParagraphFont"/>
    <w:link w:val="Header"/>
    <w:uiPriority w:val="99"/>
    <w:semiHidden/>
    <w:locked/>
    <w:rsid w:val="00264531"/>
    <w:rPr>
      <w:rFonts w:eastAsia="Times New Roman" w:cs="Times New Roman"/>
      <w:color w:val="auto"/>
      <w:spacing w:val="0"/>
      <w:sz w:val="24"/>
      <w:szCs w:val="24"/>
    </w:rPr>
  </w:style>
  <w:style w:type="paragraph" w:styleId="Footer">
    <w:name w:val="footer"/>
    <w:basedOn w:val="Normal"/>
    <w:link w:val="FooterChar"/>
    <w:uiPriority w:val="99"/>
    <w:semiHidden/>
    <w:rsid w:val="00264531"/>
    <w:pPr>
      <w:tabs>
        <w:tab w:val="center" w:pos="4680"/>
        <w:tab w:val="right" w:pos="9360"/>
      </w:tabs>
    </w:pPr>
  </w:style>
  <w:style w:type="character" w:customStyle="1" w:styleId="FooterChar">
    <w:name w:val="Footer Char"/>
    <w:basedOn w:val="DefaultParagraphFont"/>
    <w:link w:val="Footer"/>
    <w:uiPriority w:val="99"/>
    <w:semiHidden/>
    <w:locked/>
    <w:rsid w:val="00264531"/>
    <w:rPr>
      <w:rFonts w:eastAsia="Times New Roman" w:cs="Times New Roman"/>
      <w:color w:val="auto"/>
      <w:spacing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2</Pages>
  <Words>410</Words>
  <Characters>2341</Characters>
  <Application>Microsoft Office Outlook</Application>
  <DocSecurity>0</DocSecurity>
  <Lines>0</Lines>
  <Paragraphs>0</Paragraphs>
  <ScaleCrop>false</ScaleCrop>
  <Company>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ORDINANCE NO</dc:title>
  <dc:subject/>
  <dc:creator> </dc:creator>
  <cp:keywords/>
  <dc:description/>
  <cp:lastModifiedBy>Bruce</cp:lastModifiedBy>
  <cp:revision>2</cp:revision>
  <cp:lastPrinted>2010-08-04T17:51:00Z</cp:lastPrinted>
  <dcterms:created xsi:type="dcterms:W3CDTF">2011-02-21T15:31:00Z</dcterms:created>
  <dcterms:modified xsi:type="dcterms:W3CDTF">2011-02-21T15:31:00Z</dcterms:modified>
</cp:coreProperties>
</file>